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6F0D77">
        <w:rPr>
          <w:rFonts w:ascii="Times New Roman" w:hAnsi="Times New Roman" w:cs="Times New Roman"/>
          <w:b/>
          <w:sz w:val="24"/>
          <w:szCs w:val="24"/>
        </w:rPr>
        <w:t>торгов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</w:t>
      </w:r>
      <w:r w:rsidR="006F0D77">
        <w:rPr>
          <w:rFonts w:ascii="Times New Roman" w:hAnsi="Times New Roman" w:cs="Times New Roman"/>
          <w:b/>
          <w:sz w:val="24"/>
          <w:szCs w:val="24"/>
        </w:rPr>
        <w:t>ых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 w:rsidR="00423309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</w:t>
      </w:r>
      <w:r w:rsidR="00423309" w:rsidRPr="00423309"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="00B70C0D" w:rsidRPr="00423309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423309" w:rsidRPr="00423309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Краснодарский край, Северский район, </w:t>
      </w:r>
      <w:proofErr w:type="spellStart"/>
      <w:r w:rsidR="00423309" w:rsidRPr="0042330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423309" w:rsidRPr="004233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23309" w:rsidRPr="00423309">
        <w:rPr>
          <w:rFonts w:ascii="Times New Roman" w:hAnsi="Times New Roman" w:cs="Times New Roman"/>
          <w:b/>
          <w:sz w:val="24"/>
          <w:szCs w:val="24"/>
        </w:rPr>
        <w:t>Ильский</w:t>
      </w:r>
      <w:proofErr w:type="spellEnd"/>
      <w:r w:rsidR="00423309" w:rsidRPr="00423309">
        <w:rPr>
          <w:rFonts w:ascii="Times New Roman" w:hAnsi="Times New Roman" w:cs="Times New Roman"/>
          <w:b/>
          <w:sz w:val="24"/>
          <w:szCs w:val="24"/>
        </w:rPr>
        <w:t>, ул. Свердлова, д. 202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060798" w:rsidRPr="00060798">
        <w:rPr>
          <w:rFonts w:ascii="Times New Roman" w:hAnsi="Times New Roman" w:cs="Times New Roman"/>
          <w:bCs/>
          <w:sz w:val="24"/>
          <w:szCs w:val="24"/>
        </w:rPr>
        <w:t>ПАО «</w:t>
      </w:r>
      <w:proofErr w:type="spellStart"/>
      <w:r w:rsidR="00060798" w:rsidRPr="00060798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060798" w:rsidRPr="00060798">
        <w:rPr>
          <w:rFonts w:ascii="Times New Roman" w:hAnsi="Times New Roman" w:cs="Times New Roman"/>
          <w:bCs/>
          <w:sz w:val="24"/>
          <w:szCs w:val="24"/>
        </w:rPr>
        <w:t xml:space="preserve"> Юг»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798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P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>Недвижимое имущество:</w:t>
      </w:r>
    </w:p>
    <w:p w:rsidR="00B70C0D" w:rsidRPr="00726D62" w:rsidRDefault="00B70C0D" w:rsidP="00B70C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Нежилое </w:t>
      </w:r>
      <w:r w:rsidRPr="00726D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здание – административно-бытовой корпус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Адрес:</w:t>
      </w:r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Российская Федерация, Краснодарский край, Северский район, </w:t>
      </w:r>
      <w:proofErr w:type="spellStart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пгт</w:t>
      </w:r>
      <w:proofErr w:type="spellEnd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proofErr w:type="spellStart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Ильский</w:t>
      </w:r>
      <w:proofErr w:type="spellEnd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, ул. Свердлова, д. 202.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Кадастровый номер: 23:26:0502001: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159. Площадь: 159,7 </w:t>
      </w:r>
      <w:proofErr w:type="spellStart"/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кв.м</w:t>
      </w:r>
      <w:proofErr w:type="spellEnd"/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 Этажность: 2. Назначение: Нежилое здание.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Ограничения (обременения) права: не зарегистрировано Запись о регистрации права собственности в Едином государственном реестре недвижимости № </w:t>
      </w:r>
      <w:r w:rsidRPr="00726D6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23-23-17/013/2010-484 от 25.03.2010</w:t>
      </w:r>
      <w:r w:rsidRPr="00726D62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B70C0D" w:rsidRPr="00726D62" w:rsidRDefault="00B70C0D" w:rsidP="00B70C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Нежилое здание – деревообрабатывающая мастерская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Адрес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: </w:t>
      </w:r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Российская Федерация, Краснодарский край, Северский район, </w:t>
      </w:r>
      <w:proofErr w:type="spellStart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пгт</w:t>
      </w:r>
      <w:proofErr w:type="spellEnd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proofErr w:type="spellStart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Ильский</w:t>
      </w:r>
      <w:proofErr w:type="spellEnd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, ул. Свердлова, д. 202.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Кадастровый номер: 23:26:0502001:160. Площадь: 51,8 </w:t>
      </w:r>
      <w:proofErr w:type="spellStart"/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кв.м</w:t>
      </w:r>
      <w:proofErr w:type="spellEnd"/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. Этажность:1. Н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азначение: Нежилое здание.</w:t>
      </w: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Ограничения (обременения) права: не зарегистрировано.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Запись о регистрации права собственности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Едином государственном реестре недвижимости </w:t>
      </w: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№ </w:t>
      </w:r>
      <w:r w:rsidRPr="00726D6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23-23-17/013/2010-486 от 25.03.2010</w:t>
      </w:r>
      <w:r w:rsidRPr="00726D62"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B70C0D" w:rsidRPr="00726D62" w:rsidRDefault="00B70C0D" w:rsidP="00B70C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Н</w:t>
      </w:r>
      <w:r w:rsidRPr="00726D62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ежилое здание – ангар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</w:t>
      </w:r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Российская Федерация, Краснодарский край, Северский район, </w:t>
      </w:r>
      <w:proofErr w:type="spellStart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пгт</w:t>
      </w:r>
      <w:proofErr w:type="spellEnd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proofErr w:type="spellStart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Ильский</w:t>
      </w:r>
      <w:proofErr w:type="spellEnd"/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, ул. Свердлова, д. 202.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Кадастровый номер: 23:26:0502001:161. </w:t>
      </w: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240,5 </w:t>
      </w:r>
      <w:proofErr w:type="spellStart"/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Этажность:1 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Ограничения (обременения) права: не зарегистрировано.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Запись о регистрации права собственности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Едином государственном реестре недвижимости </w:t>
      </w: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№ </w:t>
      </w:r>
      <w:r w:rsidRPr="00726D6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23-23-17/013/2010-485 от 25.03.2010</w:t>
      </w:r>
      <w:r w:rsidRPr="00726D62"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Движимое имущество: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Здание душевой, Литер: Д, инв. № 610010001332;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Проходная, Литер: В, инв. № 610010001343;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 готовой продукции, Литер: Г2, инв. № 610010001345;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Склад-навес, Литер: Г3, инв. № 610010001333;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 Г4, инв. № 00000011059;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Уборная, литер Г5, инв. № 610010001350;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Литер: Г6, инв. № 00000011060;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 газовых баллонов, Литер: Г7, инв. № 00000011058;</w:t>
      </w:r>
    </w:p>
    <w:p w:rsidR="00B70C0D" w:rsidRPr="00726D62" w:rsidRDefault="00B70C0D" w:rsidP="00B70C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Литер: Г8, инв. № 610010001348.</w:t>
      </w: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B70C0D" w:rsidRPr="00726D62" w:rsidRDefault="00B70C0D" w:rsidP="00B70C0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Объекты расположены на земельном участке общей площадью 4192 </w:t>
      </w:r>
      <w:proofErr w:type="spellStart"/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., кадастровый номер: 23:26:0502001:65, категория земель: земли населенных пунктов, разрешенное использование: для эксплуатации производственной базы, расположенный по адресу: Краснодарский край, Северский район, ул. Свердлова,</w:t>
      </w:r>
      <w:proofErr w:type="gramStart"/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202,  используется</w:t>
      </w:r>
      <w:proofErr w:type="gramEnd"/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Продавцом на основании договора аренды № 2600000002 от 02.07.2015, заключенным  сроком на 49 лет.</w:t>
      </w:r>
    </w:p>
    <w:p w:rsidR="00AC6000" w:rsidRDefault="00AC6000" w:rsidP="00B8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913" w:rsidRPr="00661913" w:rsidRDefault="00661913" w:rsidP="006619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</w:t>
      </w:r>
      <w:r w:rsidRPr="00661913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Pr="0066191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5D59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открыт</w:t>
      </w:r>
      <w:r w:rsidR="005D59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6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способу подачи предложений по цене, с применением метода понижения начальной цены с возможностью повышения (публичное предложение).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</w:t>
      </w:r>
      <w:r w:rsidR="005D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763DD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63DD1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763DD1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D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3DD1" w:rsidRPr="00BF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время 10:00</w:t>
      </w:r>
    </w:p>
    <w:p w:rsidR="005D593F" w:rsidRPr="005D593F" w:rsidRDefault="006C47EC" w:rsidP="005D59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B70C0D" w:rsidRPr="00B70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12:00 01.11.2021 по </w:t>
      </w:r>
      <w:r w:rsidR="0076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70C0D" w:rsidRPr="00B70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B70C0D" w:rsidRPr="00B70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6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D593F" w:rsidRPr="005D593F" w:rsidRDefault="005D593F" w:rsidP="005D5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="006F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0C0D"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2 840 400 (два миллиона восемьсот сорок тысяч четыреста) рублей 00 копеек, с учетом НДС</w:t>
      </w:r>
      <w:r w:rsidR="00B70C0D" w:rsidRPr="00726D62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="00B70C0D"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634EC" w:rsidRDefault="005D593F" w:rsidP="001110A1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Минимальная цена</w:t>
      </w:r>
      <w:r w:rsidR="006F0D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70C0D"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2 171 485</w:t>
      </w:r>
      <w:r w:rsidR="00B70C0D"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B70C0D" w:rsidRPr="00726D62"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>(два миллиона сто семьдесят одна тысяча четыреста восемьдесят пять) рублей 80 копеек, с учетом НДС.</w:t>
      </w:r>
    </w:p>
    <w:p w:rsidR="009849CD" w:rsidRPr="001110A1" w:rsidRDefault="009849CD" w:rsidP="001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849CD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Цена приобретения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>: 2 178 174 (два миллиона сто семьдесят восемь тысяч сто семьдесят четыре) рубля 80 копеек, с учетом НДС.</w:t>
      </w:r>
    </w:p>
    <w:p w:rsidR="00114A0F" w:rsidRPr="006C47EC" w:rsidRDefault="005D593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Торги 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состоявшимися.</w:t>
      </w:r>
      <w:bookmarkStart w:id="0" w:name="_GoBack"/>
      <w:bookmarkEnd w:id="0"/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CC" w:rsidRDefault="00FE22CC" w:rsidP="00B70C0D">
      <w:pPr>
        <w:spacing w:after="0" w:line="240" w:lineRule="auto"/>
      </w:pPr>
      <w:r>
        <w:separator/>
      </w:r>
    </w:p>
  </w:endnote>
  <w:endnote w:type="continuationSeparator" w:id="0">
    <w:p w:rsidR="00FE22CC" w:rsidRDefault="00FE22CC" w:rsidP="00B7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CC" w:rsidRDefault="00FE22CC" w:rsidP="00B70C0D">
      <w:pPr>
        <w:spacing w:after="0" w:line="240" w:lineRule="auto"/>
      </w:pPr>
      <w:r>
        <w:separator/>
      </w:r>
    </w:p>
  </w:footnote>
  <w:footnote w:type="continuationSeparator" w:id="0">
    <w:p w:rsidR="00FE22CC" w:rsidRDefault="00FE22CC" w:rsidP="00B70C0D">
      <w:pPr>
        <w:spacing w:after="0" w:line="240" w:lineRule="auto"/>
      </w:pPr>
      <w:r>
        <w:continuationSeparator/>
      </w:r>
    </w:p>
  </w:footnote>
  <w:footnote w:id="1">
    <w:p w:rsidR="00B70C0D" w:rsidRPr="00683974" w:rsidRDefault="00B70C0D" w:rsidP="00B70C0D">
      <w:pPr>
        <w:pStyle w:val="a3"/>
      </w:pPr>
      <w:r>
        <w:rPr>
          <w:rStyle w:val="a5"/>
        </w:rPr>
        <w:footnoteRef/>
      </w:r>
      <w:r>
        <w:t xml:space="preserve">   В том числе начальная стоимость недвижимого имущества </w:t>
      </w:r>
      <w:r w:rsidRPr="00683974">
        <w:t>– 2 623 292 руб. 40 коп., с учетом НДС</w:t>
      </w:r>
    </w:p>
    <w:p w:rsidR="00B70C0D" w:rsidRPr="008151CF" w:rsidRDefault="00B70C0D" w:rsidP="00B70C0D">
      <w:pPr>
        <w:pStyle w:val="a3"/>
        <w:rPr>
          <w:lang w:val="ru-RU"/>
        </w:rPr>
      </w:pPr>
      <w:r w:rsidRPr="00683974">
        <w:t>В том числе начальная стоимость движимого имущества – 217 107 руб. 60 коп., с учетом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0798"/>
    <w:rsid w:val="0006301E"/>
    <w:rsid w:val="000766E1"/>
    <w:rsid w:val="000F1C58"/>
    <w:rsid w:val="001110A1"/>
    <w:rsid w:val="00114A0F"/>
    <w:rsid w:val="00150D51"/>
    <w:rsid w:val="001634EC"/>
    <w:rsid w:val="001F2705"/>
    <w:rsid w:val="00200231"/>
    <w:rsid w:val="002F2400"/>
    <w:rsid w:val="00330738"/>
    <w:rsid w:val="003679F0"/>
    <w:rsid w:val="003A3D57"/>
    <w:rsid w:val="004018A5"/>
    <w:rsid w:val="00423309"/>
    <w:rsid w:val="0057146E"/>
    <w:rsid w:val="005D593F"/>
    <w:rsid w:val="00661913"/>
    <w:rsid w:val="006A24DC"/>
    <w:rsid w:val="006B5CBF"/>
    <w:rsid w:val="006C47EC"/>
    <w:rsid w:val="006E70E2"/>
    <w:rsid w:val="006F0D77"/>
    <w:rsid w:val="00763DD1"/>
    <w:rsid w:val="00782BDE"/>
    <w:rsid w:val="007A2DD1"/>
    <w:rsid w:val="007D0089"/>
    <w:rsid w:val="00894F3E"/>
    <w:rsid w:val="008B76AB"/>
    <w:rsid w:val="00923DC0"/>
    <w:rsid w:val="009849CD"/>
    <w:rsid w:val="009B3226"/>
    <w:rsid w:val="00A10A69"/>
    <w:rsid w:val="00A35933"/>
    <w:rsid w:val="00A60E20"/>
    <w:rsid w:val="00A90C9C"/>
    <w:rsid w:val="00AC6000"/>
    <w:rsid w:val="00B04E92"/>
    <w:rsid w:val="00B70C0D"/>
    <w:rsid w:val="00B86768"/>
    <w:rsid w:val="00BF6571"/>
    <w:rsid w:val="00E83811"/>
    <w:rsid w:val="00EA4C1B"/>
    <w:rsid w:val="00ED3490"/>
    <w:rsid w:val="00EF2A43"/>
    <w:rsid w:val="00F57DD4"/>
    <w:rsid w:val="00F755DB"/>
    <w:rsid w:val="00FA3FFD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87FB"/>
  <w15:docId w15:val="{1FA0E62D-0605-4362-A616-5EC360D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70C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rsid w:val="00B70C0D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5">
    <w:name w:val="footnote reference"/>
    <w:unhideWhenUsed/>
    <w:rsid w:val="00B7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Цыбулько Наталья Анатольевна</cp:lastModifiedBy>
  <cp:revision>45</cp:revision>
  <cp:lastPrinted>2015-05-15T07:37:00Z</cp:lastPrinted>
  <dcterms:created xsi:type="dcterms:W3CDTF">2015-04-15T08:31:00Z</dcterms:created>
  <dcterms:modified xsi:type="dcterms:W3CDTF">2022-03-01T13:00:00Z</dcterms:modified>
</cp:coreProperties>
</file>